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B8FC6A" w14:textId="59417D3D" w:rsidR="000416E9" w:rsidRPr="000416E9" w:rsidRDefault="000416E9" w:rsidP="000416E9">
      <w:r w:rsidRPr="000416E9">
        <w:rPr>
          <w:bCs/>
        </w:rPr>
        <w:t>Weihnachten neu hören – Chorkonzert mit Perspektiv</w:t>
      </w:r>
      <w:r w:rsidRPr="0079093B">
        <w:rPr>
          <w:bCs/>
        </w:rPr>
        <w:t>wechseln</w:t>
      </w:r>
    </w:p>
    <w:p w14:paraId="7CB8383C" w14:textId="117064A8" w:rsidR="000416E9" w:rsidRPr="000416E9" w:rsidRDefault="00E1320B" w:rsidP="000416E9">
      <w:r>
        <w:rPr>
          <w:i/>
          <w:iCs/>
        </w:rPr>
        <w:t>Klosterreichenbach/</w:t>
      </w:r>
      <w:r w:rsidR="000416E9" w:rsidRPr="000416E9">
        <w:rPr>
          <w:i/>
          <w:iCs/>
        </w:rPr>
        <w:t>Baiersbronn</w:t>
      </w:r>
      <w:r w:rsidR="000416E9" w:rsidRPr="000416E9">
        <w:t xml:space="preserve"> – Weihnachten ist ein Fest mit vielen Gesichtern: ein Moment der Stille, der Hoffnung, der Erinnerung und der Gemeinschaft</w:t>
      </w:r>
      <w:r w:rsidR="00FE49DB">
        <w:t>, vielleicht aber auch der Trauer und der Einsamkeit</w:t>
      </w:r>
      <w:r w:rsidR="000416E9" w:rsidRPr="000416E9">
        <w:t xml:space="preserve">. Unter dem Titel </w:t>
      </w:r>
      <w:r w:rsidR="000416E9" w:rsidRPr="000416E9">
        <w:rPr>
          <w:bCs/>
        </w:rPr>
        <w:t>„Perspektiven auf Weihnachten“</w:t>
      </w:r>
      <w:r w:rsidR="000416E9" w:rsidRPr="000416E9">
        <w:t xml:space="preserve"> laden der </w:t>
      </w:r>
      <w:r w:rsidR="000416E9" w:rsidRPr="000416E9">
        <w:rPr>
          <w:bCs/>
        </w:rPr>
        <w:t>Chor TonArt</w:t>
      </w:r>
      <w:r w:rsidR="000416E9" w:rsidRPr="000416E9">
        <w:t xml:space="preserve"> und das </w:t>
      </w:r>
      <w:r w:rsidR="000416E9" w:rsidRPr="000416E9">
        <w:rPr>
          <w:bCs/>
        </w:rPr>
        <w:t>Männerensemble Klosterreichenbach</w:t>
      </w:r>
      <w:r w:rsidR="000416E9" w:rsidRPr="000416E9">
        <w:t xml:space="preserve"> zu zwei eindrucksvollen Konzertabenden ein, die das Weihnachtsfest aus verschiedenen</w:t>
      </w:r>
      <w:r w:rsidR="000416E9" w:rsidRPr="0079093B">
        <w:t xml:space="preserve">, </w:t>
      </w:r>
      <w:r w:rsidR="00444A2A">
        <w:t>auch</w:t>
      </w:r>
      <w:r w:rsidR="000416E9" w:rsidRPr="0079093B">
        <w:t xml:space="preserve"> unerwarteten,</w:t>
      </w:r>
      <w:r w:rsidR="000416E9" w:rsidRPr="000416E9">
        <w:t xml:space="preserve"> Blickwinkeln musikalisch und inhaltlich beleuchten.</w:t>
      </w:r>
    </w:p>
    <w:p w14:paraId="42524BCF" w14:textId="7552790D" w:rsidR="000416E9" w:rsidRPr="000416E9" w:rsidRDefault="000416E9" w:rsidP="000416E9">
      <w:r w:rsidRPr="000416E9">
        <w:t>Die Konzerte finden statt am</w:t>
      </w:r>
      <w:r w:rsidRPr="000416E9">
        <w:br/>
      </w:r>
      <w:r w:rsidRPr="000416E9">
        <w:rPr>
          <w:bCs/>
        </w:rPr>
        <w:t xml:space="preserve">Samstag, 29. November 2025, in der Münsterkirche </w:t>
      </w:r>
      <w:r w:rsidR="00193E1F">
        <w:rPr>
          <w:bCs/>
        </w:rPr>
        <w:t>Klosterreichenbach</w:t>
      </w:r>
      <w:r w:rsidRPr="000416E9">
        <w:br/>
        <w:t>und</w:t>
      </w:r>
      <w:r w:rsidRPr="000416E9">
        <w:br/>
      </w:r>
      <w:r w:rsidRPr="000416E9">
        <w:rPr>
          <w:bCs/>
        </w:rPr>
        <w:t xml:space="preserve">Sonntag, 30. November 2025, in </w:t>
      </w:r>
      <w:r w:rsidR="00DF0A75">
        <w:rPr>
          <w:bCs/>
        </w:rPr>
        <w:t xml:space="preserve">der katholischen Kirche </w:t>
      </w:r>
      <w:r w:rsidRPr="000416E9">
        <w:rPr>
          <w:bCs/>
        </w:rPr>
        <w:t>St. Maria Königin der Apostel Baiersbronn</w:t>
      </w:r>
      <w:r w:rsidRPr="000416E9">
        <w:t>,</w:t>
      </w:r>
      <w:r w:rsidRPr="000416E9">
        <w:br/>
        <w:t xml:space="preserve">jeweils um </w:t>
      </w:r>
      <w:r w:rsidRPr="000416E9">
        <w:rPr>
          <w:bCs/>
        </w:rPr>
        <w:t>19 Uhr</w:t>
      </w:r>
      <w:r w:rsidRPr="000416E9">
        <w:t xml:space="preserve"> (Einlass: </w:t>
      </w:r>
      <w:r w:rsidRPr="000416E9">
        <w:rPr>
          <w:bCs/>
        </w:rPr>
        <w:t>18:3</w:t>
      </w:r>
      <w:r w:rsidRPr="0079093B">
        <w:rPr>
          <w:bCs/>
        </w:rPr>
        <w:t>0</w:t>
      </w:r>
      <w:r w:rsidRPr="000416E9">
        <w:rPr>
          <w:bCs/>
        </w:rPr>
        <w:t xml:space="preserve"> Uhr</w:t>
      </w:r>
      <w:r w:rsidRPr="000416E9">
        <w:t>).</w:t>
      </w:r>
    </w:p>
    <w:p w14:paraId="6A332155" w14:textId="0C577D7F" w:rsidR="000416E9" w:rsidRDefault="000416E9" w:rsidP="000416E9">
      <w:r w:rsidRPr="000416E9">
        <w:t xml:space="preserve">Beide Ensembles stehen unter der musikalischen Leitung von </w:t>
      </w:r>
      <w:r w:rsidRPr="000416E9">
        <w:rPr>
          <w:bCs/>
        </w:rPr>
        <w:t>Michael Hegenauer</w:t>
      </w:r>
      <w:r w:rsidRPr="000416E9">
        <w:t xml:space="preserve">, der ein </w:t>
      </w:r>
      <w:r w:rsidR="006222EA">
        <w:t>thematisch vielschichtig</w:t>
      </w:r>
      <w:r w:rsidR="00E47086">
        <w:t xml:space="preserve"> aufgebautes</w:t>
      </w:r>
      <w:r w:rsidRPr="000416E9">
        <w:t xml:space="preserve"> Programm gestaltet hat – mit klassischen und zeitgenössischen Chorsätzen zur Advents- und Weihnachtszeit</w:t>
      </w:r>
      <w:r w:rsidR="00B80363">
        <w:t>, auch</w:t>
      </w:r>
      <w:r w:rsidR="00E47086">
        <w:t xml:space="preserve"> in verschiedenen Sprachen</w:t>
      </w:r>
      <w:r w:rsidRPr="000416E9">
        <w:t xml:space="preserve">. Ergänzt werden die </w:t>
      </w:r>
      <w:r w:rsidR="00B80363">
        <w:t>Chorbeiträge</w:t>
      </w:r>
      <w:r w:rsidRPr="000416E9">
        <w:t xml:space="preserve"> durch </w:t>
      </w:r>
      <w:r w:rsidR="00051099">
        <w:t>Instrumental</w:t>
      </w:r>
      <w:r w:rsidR="00904C7F">
        <w:t xml:space="preserve">stücke und </w:t>
      </w:r>
      <w:r w:rsidRPr="000416E9">
        <w:t xml:space="preserve">kurze </w:t>
      </w:r>
      <w:r w:rsidR="003F0CFA">
        <w:t>Texti</w:t>
      </w:r>
      <w:r w:rsidRPr="000416E9">
        <w:t>mpulse, die unterschiedliche Perspektiven auf das Fest aufzeigen: spirituell, familiär</w:t>
      </w:r>
      <w:r w:rsidR="003F0CFA">
        <w:t xml:space="preserve">, </w:t>
      </w:r>
      <w:r w:rsidRPr="000416E9">
        <w:t>gesellschaftlich.</w:t>
      </w:r>
    </w:p>
    <w:p w14:paraId="22097CCB" w14:textId="560C0400" w:rsidR="00C3285C" w:rsidRPr="000416E9" w:rsidRDefault="00C3285C" w:rsidP="000416E9">
      <w:r w:rsidRPr="00F62A94">
        <w:t xml:space="preserve">Ein weiterer besonderer Akzent ist die </w:t>
      </w:r>
      <w:r w:rsidR="007C64F9">
        <w:rPr>
          <w:bCs/>
        </w:rPr>
        <w:t>dazu abgestimmte</w:t>
      </w:r>
      <w:r w:rsidRPr="00F62A94">
        <w:rPr>
          <w:bCs/>
        </w:rPr>
        <w:t xml:space="preserve"> Bildershow des </w:t>
      </w:r>
      <w:r w:rsidR="007C64F9">
        <w:rPr>
          <w:bCs/>
        </w:rPr>
        <w:t>Fotografen</w:t>
      </w:r>
      <w:r w:rsidRPr="00F62A94">
        <w:rPr>
          <w:bCs/>
        </w:rPr>
        <w:t xml:space="preserve"> Axel Klisch</w:t>
      </w:r>
      <w:r w:rsidRPr="00F62A94">
        <w:t>, die das Konzert visuell begleitet und einzelne Themen atmosphärisch vertieft. Musik, Wort und Bild verbinden sich so zu einem Gesamterlebnis, das berührt und zum Nachdenken anregt.</w:t>
      </w:r>
    </w:p>
    <w:p w14:paraId="76421A80" w14:textId="58A05157" w:rsidR="00F62A94" w:rsidRDefault="00F62A94" w:rsidP="000416E9">
      <w:pPr>
        <w:rPr>
          <w:bCs/>
        </w:rPr>
      </w:pPr>
      <w:r w:rsidRPr="00F62A94">
        <w:t xml:space="preserve">Die Konzerte </w:t>
      </w:r>
      <w:r>
        <w:t>laden ein</w:t>
      </w:r>
      <w:r w:rsidRPr="00F62A94">
        <w:t xml:space="preserve"> zur Besinnung, zur inneren Einkehr ebenso wie zur offenen Auseinandersetzung mit der Bedeutung von Weihnachten in unserer Zeit.</w:t>
      </w:r>
      <w:r w:rsidRPr="00F62A94">
        <w:rPr>
          <w:bCs/>
        </w:rPr>
        <w:t xml:space="preserve"> </w:t>
      </w:r>
    </w:p>
    <w:p w14:paraId="04B4B7EB" w14:textId="4D2022D3" w:rsidR="000416E9" w:rsidRPr="000416E9" w:rsidRDefault="000416E9" w:rsidP="000416E9">
      <w:r w:rsidRPr="000416E9">
        <w:rPr>
          <w:bCs/>
        </w:rPr>
        <w:t>Eintritt:</w:t>
      </w:r>
      <w:r w:rsidRPr="000416E9">
        <w:br/>
        <w:t>12</w:t>
      </w:r>
      <w:r w:rsidRPr="000416E9">
        <w:rPr>
          <w:rFonts w:ascii="Arial" w:hAnsi="Arial" w:cs="Arial"/>
        </w:rPr>
        <w:t> </w:t>
      </w:r>
      <w:r w:rsidRPr="000416E9">
        <w:rPr>
          <w:rFonts w:ascii="Aptos" w:hAnsi="Aptos" w:cs="Aptos"/>
        </w:rPr>
        <w:t>€</w:t>
      </w:r>
      <w:r w:rsidRPr="000416E9">
        <w:t xml:space="preserve"> </w:t>
      </w:r>
      <w:r w:rsidR="002D3D59">
        <w:t xml:space="preserve"> </w:t>
      </w:r>
      <w:r w:rsidRPr="000416E9">
        <w:t>im Vorverkauf</w:t>
      </w:r>
      <w:r w:rsidR="002D3D59">
        <w:t>:  Osiander Baiersbronn und Apotheke Klosterreichenbach</w:t>
      </w:r>
      <w:r w:rsidR="00DF296C">
        <w:t xml:space="preserve"> </w:t>
      </w:r>
      <w:r w:rsidR="002D3D59">
        <w:t xml:space="preserve">                                    </w:t>
      </w:r>
      <w:r w:rsidR="002D3D59" w:rsidRPr="000416E9">
        <w:t>an der Abendkasse</w:t>
      </w:r>
      <w:r w:rsidR="002D3D59">
        <w:t xml:space="preserve">: </w:t>
      </w:r>
      <w:r w:rsidR="002D3D59" w:rsidRPr="000416E9">
        <w:t xml:space="preserve"> </w:t>
      </w:r>
      <w:r w:rsidRPr="000416E9">
        <w:t>14</w:t>
      </w:r>
      <w:r w:rsidRPr="000416E9">
        <w:rPr>
          <w:rFonts w:ascii="Arial" w:hAnsi="Arial" w:cs="Arial"/>
        </w:rPr>
        <w:t> </w:t>
      </w:r>
      <w:r w:rsidRPr="000416E9">
        <w:rPr>
          <w:rFonts w:ascii="Aptos" w:hAnsi="Aptos" w:cs="Aptos"/>
        </w:rPr>
        <w:t>€</w:t>
      </w:r>
      <w:r w:rsidRPr="000416E9">
        <w:t xml:space="preserve"> </w:t>
      </w:r>
      <w:r w:rsidRPr="000416E9">
        <w:br/>
        <w:t>Sch</w:t>
      </w:r>
      <w:r w:rsidRPr="000416E9">
        <w:rPr>
          <w:rFonts w:ascii="Aptos" w:hAnsi="Aptos" w:cs="Aptos"/>
        </w:rPr>
        <w:t>ü</w:t>
      </w:r>
      <w:r w:rsidRPr="000416E9">
        <w:t xml:space="preserve">ler und Studierende: </w:t>
      </w:r>
      <w:r w:rsidR="002D3D59">
        <w:t xml:space="preserve"> </w:t>
      </w:r>
      <w:r w:rsidRPr="000416E9">
        <w:t>5</w:t>
      </w:r>
      <w:r w:rsidRPr="000416E9">
        <w:rPr>
          <w:rFonts w:ascii="Arial" w:hAnsi="Arial" w:cs="Arial"/>
        </w:rPr>
        <w:t> </w:t>
      </w:r>
      <w:r w:rsidRPr="000416E9">
        <w:rPr>
          <w:rFonts w:ascii="Aptos" w:hAnsi="Aptos" w:cs="Aptos"/>
        </w:rPr>
        <w:t>€</w:t>
      </w:r>
    </w:p>
    <w:p w14:paraId="24A3F3CA" w14:textId="65E8B867" w:rsidR="00F52138" w:rsidRDefault="002D3D59">
      <w:r>
        <w:t xml:space="preserve"> </w:t>
      </w:r>
    </w:p>
    <w:sectPr w:rsidR="00F52138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5725"/>
    <w:rsid w:val="000416E9"/>
    <w:rsid w:val="00051099"/>
    <w:rsid w:val="001402D2"/>
    <w:rsid w:val="001509D0"/>
    <w:rsid w:val="00176387"/>
    <w:rsid w:val="00193E1F"/>
    <w:rsid w:val="001A4271"/>
    <w:rsid w:val="00277B79"/>
    <w:rsid w:val="002A209B"/>
    <w:rsid w:val="002D3D59"/>
    <w:rsid w:val="002F4B22"/>
    <w:rsid w:val="003F0CFA"/>
    <w:rsid w:val="00444A2A"/>
    <w:rsid w:val="005D7A81"/>
    <w:rsid w:val="006222EA"/>
    <w:rsid w:val="00674A27"/>
    <w:rsid w:val="006922BF"/>
    <w:rsid w:val="00723D92"/>
    <w:rsid w:val="0079093B"/>
    <w:rsid w:val="007C64F9"/>
    <w:rsid w:val="008B04E5"/>
    <w:rsid w:val="00904C7F"/>
    <w:rsid w:val="00AA3402"/>
    <w:rsid w:val="00B80363"/>
    <w:rsid w:val="00C3285C"/>
    <w:rsid w:val="00DD3DD5"/>
    <w:rsid w:val="00DF0A75"/>
    <w:rsid w:val="00DF296C"/>
    <w:rsid w:val="00E1320B"/>
    <w:rsid w:val="00E3165E"/>
    <w:rsid w:val="00E47086"/>
    <w:rsid w:val="00E75725"/>
    <w:rsid w:val="00F52138"/>
    <w:rsid w:val="00F62A94"/>
    <w:rsid w:val="00FE4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33D39E"/>
  <w15:chartTrackingRefBased/>
  <w15:docId w15:val="{844D33A0-6BC0-48BD-B778-4210873CD3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E7572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E7572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E7572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E7572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E7572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E7572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E7572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E7572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E7572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E7572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E7572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E7572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E75725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E75725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E75725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E75725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E75725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E75725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E7572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E7572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E7572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E7572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E7572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E75725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E75725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E75725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E7572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E75725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E7572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665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58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82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25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69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89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249</Words>
  <Characters>1570</Characters>
  <Application>Microsoft Office Word</Application>
  <DocSecurity>0</DocSecurity>
  <Lines>13</Lines>
  <Paragraphs>3</Paragraphs>
  <ScaleCrop>false</ScaleCrop>
  <Company/>
  <LinksUpToDate>false</LinksUpToDate>
  <CharactersWithSpaces>1816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Hegenauer</dc:creator>
  <cp:keywords/>
  <dc:description/>
  <cp:lastModifiedBy>MGV</cp:lastModifiedBy>
  <cp:revision>2</cp:revision>
  <dcterms:created xsi:type="dcterms:W3CDTF">2025-09-30T16:14:00Z</dcterms:created>
  <dcterms:modified xsi:type="dcterms:W3CDTF">2025-09-30T16:14:00Z</dcterms:modified>
</cp:coreProperties>
</file>